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611D5E" w14:textId="77777777" w:rsidR="00FA7739" w:rsidRDefault="00FA7739" w:rsidP="00FA773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72"/>
          <w:szCs w:val="72"/>
          <w:u w:val="single"/>
        </w:rPr>
        <w:t>Agenda</w:t>
      </w:r>
      <w:r>
        <w:rPr>
          <w:rStyle w:val="eop"/>
          <w:rFonts w:ascii="Aptos" w:hAnsi="Aptos" w:cs="Segoe UI"/>
          <w:sz w:val="72"/>
          <w:szCs w:val="72"/>
        </w:rPr>
        <w:t> </w:t>
      </w:r>
    </w:p>
    <w:p w14:paraId="507AD008" w14:textId="77777777" w:rsidR="00FA7739" w:rsidRDefault="00FA7739" w:rsidP="00FA773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hAnsi="Aptos" w:cs="Segoe UI"/>
          <w:b/>
          <w:bCs/>
          <w:sz w:val="40"/>
          <w:szCs w:val="40"/>
          <w:u w:val="single"/>
        </w:rPr>
      </w:pPr>
    </w:p>
    <w:p w14:paraId="7EB089C5" w14:textId="76A26E9F" w:rsidR="00FA7739" w:rsidRDefault="00FA7739" w:rsidP="00FA773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  <w:u w:val="single"/>
        </w:rPr>
        <w:t>School Advisory</w:t>
      </w:r>
      <w:r>
        <w:rPr>
          <w:rStyle w:val="apple-converted-space"/>
          <w:rFonts w:ascii="Aptos" w:hAnsi="Aptos" w:cs="Segoe UI"/>
          <w:b/>
          <w:bCs/>
          <w:sz w:val="40"/>
          <w:szCs w:val="40"/>
          <w:u w:val="single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  <w:u w:val="single"/>
        </w:rPr>
        <w:t>Committee</w:t>
      </w:r>
      <w:r>
        <w:rPr>
          <w:rStyle w:val="apple-converted-space"/>
          <w:rFonts w:ascii="Aptos" w:hAnsi="Aptos" w:cs="Segoe UI"/>
          <w:b/>
          <w:bCs/>
          <w:sz w:val="40"/>
          <w:szCs w:val="40"/>
          <w:u w:val="single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  <w:u w:val="single"/>
        </w:rPr>
        <w:t>Meeting</w:t>
      </w:r>
      <w:r>
        <w:rPr>
          <w:rStyle w:val="eop"/>
          <w:rFonts w:ascii="Aptos" w:hAnsi="Aptos" w:cs="Segoe UI"/>
          <w:sz w:val="40"/>
          <w:szCs w:val="40"/>
        </w:rPr>
        <w:t> </w:t>
      </w:r>
    </w:p>
    <w:p w14:paraId="55A2369D" w14:textId="260A0D2D" w:rsidR="00FA7739" w:rsidRDefault="00FA7739" w:rsidP="00FA773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</w:rPr>
        <w:t>Wednesday,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  <w:r w:rsidR="00F16CC5">
        <w:rPr>
          <w:rStyle w:val="normaltextrun"/>
          <w:rFonts w:ascii="Aptos" w:hAnsi="Aptos" w:cs="Segoe UI"/>
          <w:b/>
          <w:bCs/>
          <w:sz w:val="40"/>
          <w:szCs w:val="40"/>
        </w:rPr>
        <w:t>October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</w:rPr>
        <w:t>1</w:t>
      </w:r>
      <w:r w:rsidR="00F16CC5">
        <w:rPr>
          <w:rStyle w:val="normaltextrun"/>
          <w:rFonts w:ascii="Aptos" w:hAnsi="Aptos" w:cs="Segoe UI"/>
          <w:b/>
          <w:bCs/>
          <w:sz w:val="40"/>
          <w:szCs w:val="40"/>
        </w:rPr>
        <w:t>4</w:t>
      </w:r>
      <w:r>
        <w:rPr>
          <w:rStyle w:val="normaltextrun"/>
          <w:rFonts w:ascii="Aptos" w:hAnsi="Aptos" w:cs="Segoe UI"/>
          <w:b/>
          <w:bCs/>
          <w:sz w:val="40"/>
          <w:szCs w:val="40"/>
        </w:rPr>
        <w:t>, 2026</w:t>
      </w:r>
      <w:r>
        <w:rPr>
          <w:rStyle w:val="eop"/>
          <w:rFonts w:ascii="Aptos" w:hAnsi="Aptos" w:cs="Segoe UI"/>
          <w:sz w:val="40"/>
          <w:szCs w:val="40"/>
        </w:rPr>
        <w:t> </w:t>
      </w:r>
    </w:p>
    <w:p w14:paraId="4B15FC07" w14:textId="77777777" w:rsidR="00FA7739" w:rsidRDefault="00FA7739" w:rsidP="00FA773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sz w:val="40"/>
          <w:szCs w:val="40"/>
        </w:rPr>
        <w:t> </w:t>
      </w:r>
    </w:p>
    <w:p w14:paraId="25726DF7" w14:textId="678BBCD9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</w:rPr>
        <w:t>6:00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</w:rPr>
        <w:t>Welcome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</w:p>
    <w:p w14:paraId="7AEFE676" w14:textId="77777777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b/>
          <w:bCs/>
          <w:sz w:val="40"/>
          <w:szCs w:val="40"/>
        </w:rPr>
      </w:pPr>
    </w:p>
    <w:p w14:paraId="31F152E8" w14:textId="65448108" w:rsidR="00FA7739" w:rsidRPr="00F16CC5" w:rsidRDefault="00FA7739" w:rsidP="00FA7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</w:rPr>
        <w:t>6:05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  <w:r w:rsidR="00F16CC5">
        <w:rPr>
          <w:rStyle w:val="normaltextrun"/>
          <w:rFonts w:ascii="Aptos" w:hAnsi="Aptos" w:cs="Segoe UI"/>
          <w:b/>
          <w:bCs/>
          <w:sz w:val="40"/>
          <w:szCs w:val="40"/>
        </w:rPr>
        <w:t xml:space="preserve">SAC Committee </w:t>
      </w:r>
      <w:r w:rsidR="00F16CC5" w:rsidRPr="00F16CC5">
        <w:rPr>
          <w:rStyle w:val="eop"/>
          <w:rFonts w:ascii="Aptos" w:hAnsi="Aptos" w:cs="Segoe UI"/>
          <w:b/>
          <w:bCs/>
          <w:sz w:val="40"/>
          <w:szCs w:val="40"/>
        </w:rPr>
        <w:t>Introductions</w:t>
      </w:r>
    </w:p>
    <w:p w14:paraId="7101CFB8" w14:textId="77777777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b/>
          <w:bCs/>
          <w:sz w:val="40"/>
          <w:szCs w:val="40"/>
        </w:rPr>
      </w:pPr>
    </w:p>
    <w:p w14:paraId="12064E46" w14:textId="6E37A1C6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</w:rPr>
        <w:t>6:1</w:t>
      </w:r>
      <w:r w:rsidR="00F16CC5">
        <w:rPr>
          <w:rStyle w:val="normaltextrun"/>
          <w:rFonts w:ascii="Aptos" w:hAnsi="Aptos" w:cs="Segoe UI"/>
          <w:b/>
          <w:bCs/>
          <w:sz w:val="40"/>
          <w:szCs w:val="40"/>
        </w:rPr>
        <w:t>0 Continuous Improvement Plan</w:t>
      </w:r>
    </w:p>
    <w:p w14:paraId="0001EA5B" w14:textId="77777777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b/>
          <w:bCs/>
          <w:sz w:val="40"/>
          <w:szCs w:val="40"/>
        </w:rPr>
      </w:pPr>
    </w:p>
    <w:p w14:paraId="16F58B8E" w14:textId="06FE6D9F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</w:rPr>
        <w:t>6:2</w:t>
      </w:r>
      <w:r w:rsidR="00F16CC5">
        <w:rPr>
          <w:rStyle w:val="normaltextrun"/>
          <w:rFonts w:ascii="Aptos" w:hAnsi="Aptos" w:cs="Segoe UI"/>
          <w:b/>
          <w:bCs/>
          <w:sz w:val="40"/>
          <w:szCs w:val="40"/>
        </w:rPr>
        <w:t>5</w:t>
      </w:r>
      <w:r>
        <w:rPr>
          <w:rStyle w:val="normaltextrun"/>
          <w:rFonts w:ascii="Aptos" w:hAnsi="Aptos" w:cs="Segoe UI"/>
          <w:b/>
          <w:bCs/>
          <w:sz w:val="40"/>
          <w:szCs w:val="40"/>
        </w:rPr>
        <w:t xml:space="preserve"> Open Chair </w:t>
      </w:r>
      <w:r>
        <w:rPr>
          <w:rStyle w:val="eop"/>
          <w:rFonts w:ascii="Aptos" w:hAnsi="Aptos" w:cs="Segoe UI"/>
          <w:sz w:val="40"/>
          <w:szCs w:val="40"/>
        </w:rPr>
        <w:t> </w:t>
      </w:r>
    </w:p>
    <w:p w14:paraId="64F77BEF" w14:textId="77777777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sz w:val="40"/>
          <w:szCs w:val="40"/>
        </w:rPr>
        <w:t> </w:t>
      </w:r>
    </w:p>
    <w:p w14:paraId="7BEB381D" w14:textId="77777777" w:rsidR="00FA7739" w:rsidRDefault="00FA7739"/>
    <w:sectPr w:rsidR="00FA7739" w:rsidSect="00FA7739">
      <w:pgSz w:w="12240" w:h="15840"/>
      <w:pgMar w:top="1440" w:right="1440" w:bottom="1440" w:left="1440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39"/>
    <w:rsid w:val="00487665"/>
    <w:rsid w:val="00C41CEE"/>
    <w:rsid w:val="00F16CC5"/>
    <w:rsid w:val="00FA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0F7C1"/>
  <w15:chartTrackingRefBased/>
  <w15:docId w15:val="{1CC7DD49-B9F0-8E4B-ACA5-870A08A4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7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7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7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7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7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7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7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7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7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7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7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7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73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A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FA7739"/>
  </w:style>
  <w:style w:type="character" w:customStyle="1" w:styleId="eop">
    <w:name w:val="eop"/>
    <w:basedOn w:val="DefaultParagraphFont"/>
    <w:rsid w:val="00FA7739"/>
  </w:style>
  <w:style w:type="character" w:customStyle="1" w:styleId="apple-converted-space">
    <w:name w:val="apple-converted-space"/>
    <w:basedOn w:val="DefaultParagraphFont"/>
    <w:rsid w:val="00FA7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dde0a28-8c8a-4c43-b605-d68e02d1891b}" enabled="1" method="Standard" siteId="{17b09a6d-95e4-4d1e-85e3-1ce0d4de7fc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155</Characters>
  <Application>Microsoft Office Word</Application>
  <DocSecurity>0</DocSecurity>
  <Lines>15</Lines>
  <Paragraphs>8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Minaxi Odedra</dc:creator>
  <cp:keywords/>
  <dc:description/>
  <cp:lastModifiedBy>Minaxi Odedra</cp:lastModifiedBy>
  <cp:revision>2</cp:revision>
  <dcterms:created xsi:type="dcterms:W3CDTF">2026-09-30T18:13:00Z</dcterms:created>
  <dcterms:modified xsi:type="dcterms:W3CDTF">2026-09-30T18:13:00Z</dcterms:modified>
</cp:coreProperties>
</file>